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0" w:lineRule="auto"/>
        <w:rPr>
          <w:b w:val="1"/>
          <w:bCs w:val="1"/>
          <w:color w:val="1f1f1f"/>
          <w:sz w:val="34"/>
          <w:szCs w:val="34"/>
        </w:rPr>
      </w:pPr>
      <w:bookmarkStart w:colFirst="0" w:colLast="0" w:name="_13y6kcufgv9o" w:id="0"/>
      <w:bookmarkEnd w:id="0"/>
      <w:r w:rsidDel="00000000" w:rsidR="00000000" w:rsidRPr="00000000">
        <w:rPr>
          <w:b w:val="1"/>
          <w:bCs w:val="1"/>
          <w:color w:val="1f1f1f"/>
          <w:sz w:val="34"/>
          <w:szCs w:val="34"/>
          <w:rtl w:val="0"/>
        </w:rPr>
        <w:t xml:space="preserve">Your 2-Day Wild Coast Escape at Afri Bundu</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color w:val="1f1f1f"/>
          <w:rtl w:val="0"/>
        </w:rPr>
        <w:t xml:space="preserve">Experience the raw, untamed beauty of Port St. Johns with this two-day itinerary, designed to help you reconnect with nature and find your rhythm in the heart of the Wild Coast.</w:t>
      </w:r>
    </w:p>
    <w:p w:rsidR="00000000" w:rsidDel="00000000" w:rsidP="00000000" w:rsidRDefault="00000000" w:rsidRPr="00000000" w14:paraId="0000000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mc72x9nriin1" w:id="1"/>
      <w:bookmarkEnd w:id="1"/>
      <w:r w:rsidDel="00000000" w:rsidR="00000000" w:rsidRPr="00000000">
        <w:rPr>
          <w:b w:val="1"/>
          <w:bCs w:val="1"/>
          <w:color w:val="1f1f1f"/>
          <w:sz w:val="26"/>
          <w:szCs w:val="26"/>
          <w:rtl w:val="0"/>
        </w:rPr>
        <w:t xml:space="preserve">Day 1: Arrival and Unspoiled Shores</w:t>
      </w:r>
    </w:p>
    <w:p w:rsidR="00000000" w:rsidDel="00000000" w:rsidP="00000000" w:rsidRDefault="00000000" w:rsidRPr="00000000" w14:paraId="00000004">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Morning: Settle into Afri Bundu</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Arrive and take a moment to soak in the atmosphere. Nestled between the dramatic cliffs of </w:t>
      </w:r>
      <w:r w:rsidDel="00000000" w:rsidR="00000000" w:rsidRPr="00000000">
        <w:rPr>
          <w:b w:val="1"/>
          <w:bCs w:val="1"/>
          <w:color w:val="1f1f1f"/>
          <w:rtl w:val="0"/>
        </w:rPr>
        <w:t xml:space="preserve">Mount Thesiger</w:t>
      </w:r>
      <w:r w:rsidDel="00000000" w:rsidR="00000000" w:rsidRPr="00000000">
        <w:rPr>
          <w:color w:val="1f1f1f"/>
          <w:rtl w:val="0"/>
        </w:rPr>
        <w:t xml:space="preserve"> and </w:t>
      </w:r>
      <w:r w:rsidDel="00000000" w:rsidR="00000000" w:rsidRPr="00000000">
        <w:rPr>
          <w:b w:val="1"/>
          <w:bCs w:val="1"/>
          <w:color w:val="1f1f1f"/>
          <w:rtl w:val="0"/>
        </w:rPr>
        <w:t xml:space="preserve">Mount Sullivan</w:t>
      </w:r>
      <w:r w:rsidDel="00000000" w:rsidR="00000000" w:rsidRPr="00000000">
        <w:rPr>
          <w:color w:val="1f1f1f"/>
          <w:rtl w:val="0"/>
        </w:rPr>
        <w:t xml:space="preserve">, the eco-village offers a tranquil starting point. Drop your bags, breathe in the salty river air, and prepare for a slow-paced day.</w:t>
      </w:r>
    </w:p>
    <w:p w:rsidR="00000000" w:rsidDel="00000000" w:rsidP="00000000" w:rsidRDefault="00000000" w:rsidRPr="00000000" w14:paraId="00000006">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Afternoon: The Long Beach Walk</w:t>
      </w:r>
    </w:p>
    <w:p w:rsidR="00000000" w:rsidDel="00000000" w:rsidP="00000000" w:rsidRDefault="00000000" w:rsidRPr="00000000" w14:paraId="00000007">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Head across the river to </w:t>
      </w:r>
      <w:r w:rsidDel="00000000" w:rsidR="00000000" w:rsidRPr="00000000">
        <w:rPr>
          <w:b w:val="1"/>
          <w:bCs w:val="1"/>
          <w:color w:val="1f1f1f"/>
          <w:rtl w:val="0"/>
        </w:rPr>
        <w:t xml:space="preserve">Agate Terrace</w:t>
      </w:r>
      <w:r w:rsidDel="00000000" w:rsidR="00000000" w:rsidRPr="00000000">
        <w:rPr>
          <w:color w:val="1f1f1f"/>
          <w:rtl w:val="0"/>
        </w:rPr>
        <w:t xml:space="preserve"> or walk toward the northern end of town to find </w:t>
      </w:r>
      <w:r w:rsidDel="00000000" w:rsidR="00000000" w:rsidRPr="00000000">
        <w:rPr>
          <w:b w:val="1"/>
          <w:bCs w:val="1"/>
          <w:color w:val="1f1f1f"/>
          <w:rtl w:val="0"/>
        </w:rPr>
        <w:t xml:space="preserve">Long Beach</w:t>
      </w:r>
      <w:r w:rsidDel="00000000" w:rsidR="00000000" w:rsidRPr="00000000">
        <w:rPr>
          <w:color w:val="1f1f1f"/>
          <w:rtl w:val="0"/>
        </w:rPr>
        <w:t xml:space="preserve">. This stretch is known for being remarkably unspoiled and vast. Take a long, meditative walk along the shoreline where the Indian Ocean meets the rugged cliffs. If you brought your gear, this is a prime spot for </w:t>
      </w:r>
      <w:r w:rsidDel="00000000" w:rsidR="00000000" w:rsidRPr="00000000">
        <w:rPr>
          <w:b w:val="1"/>
          <w:bCs w:val="1"/>
          <w:color w:val="1f1f1f"/>
          <w:rtl w:val="0"/>
        </w:rPr>
        <w:t xml:space="preserve">shore angling</w:t>
      </w:r>
      <w:r w:rsidDel="00000000" w:rsidR="00000000" w:rsidRPr="00000000">
        <w:rPr>
          <w:color w:val="1f1f1f"/>
          <w:rtl w:val="0"/>
        </w:rPr>
        <w:t xml:space="preserve">.</w:t>
      </w:r>
    </w:p>
    <w:p w:rsidR="00000000" w:rsidDel="00000000" w:rsidP="00000000" w:rsidRDefault="00000000" w:rsidRPr="00000000" w14:paraId="00000008">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Late Afternoon: Swim and Sundowners</w:t>
      </w:r>
    </w:p>
    <w:p w:rsidR="00000000" w:rsidDel="00000000" w:rsidP="00000000" w:rsidRDefault="00000000" w:rsidRPr="00000000" w14:paraId="00000009">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Take a dip in the refreshing waters of the Umzimvubu River mouth or one of the safer swimming coves nearby. As the sun begins to dip behind the forested peaks, head back to Afri Bundu.</w:t>
      </w:r>
    </w:p>
    <w:p w:rsidR="00000000" w:rsidDel="00000000" w:rsidP="00000000" w:rsidRDefault="00000000" w:rsidRPr="00000000" w14:paraId="0000000A">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Evening: Open Fire Traditions</w:t>
      </w:r>
    </w:p>
    <w:p w:rsidR="00000000" w:rsidDel="00000000" w:rsidP="00000000" w:rsidRDefault="00000000" w:rsidRPr="00000000" w14:paraId="0000000B">
      <w:pPr>
        <w:numPr>
          <w:ilvl w:val="0"/>
          <w:numId w:val="2"/>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1f1f1f"/>
          <w:rtl w:val="0"/>
        </w:rPr>
        <w:t xml:space="preserve">End your first day the right way—around a </w:t>
      </w:r>
      <w:r w:rsidDel="00000000" w:rsidR="00000000" w:rsidRPr="00000000">
        <w:rPr>
          <w:b w:val="1"/>
          <w:bCs w:val="1"/>
          <w:color w:val="1f1f1f"/>
          <w:rtl w:val="0"/>
        </w:rPr>
        <w:t xml:space="preserve">cracking open fire</w:t>
      </w:r>
      <w:r w:rsidDel="00000000" w:rsidR="00000000" w:rsidRPr="00000000">
        <w:rPr>
          <w:color w:val="1f1f1f"/>
          <w:rtl w:val="0"/>
        </w:rPr>
        <w:t xml:space="preserve">. Enjoy the warm Eastern Cape evening, share stories with fellow travelers, and experience that unique Wild Coast stillness under a canopy of stars.</w:t>
      </w:r>
    </w:p>
    <w:p w:rsidR="00000000" w:rsidDel="00000000" w:rsidP="00000000" w:rsidRDefault="00000000" w:rsidRPr="00000000" w14:paraId="0000000C">
      <w:pPr>
        <w:rPr>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91gkbujsiqmu" w:id="2"/>
      <w:bookmarkEnd w:id="2"/>
      <w:r w:rsidDel="00000000" w:rsidR="00000000" w:rsidRPr="00000000">
        <w:rPr>
          <w:b w:val="1"/>
          <w:bCs w:val="1"/>
          <w:color w:val="1f1f1f"/>
          <w:sz w:val="26"/>
          <w:szCs w:val="26"/>
          <w:rtl w:val="0"/>
        </w:rPr>
        <w:t xml:space="preserve">Day 2: Village Flavors and Forest Trails</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Morning: Village Breakfast</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Start your day with a visit to the local village or the town center of Port St. Johns. Enjoy a traditional breakfast or a hearty meal at a local eatery like the </w:t>
      </w:r>
      <w:r w:rsidDel="00000000" w:rsidR="00000000" w:rsidRPr="00000000">
        <w:rPr>
          <w:i w:val="1"/>
          <w:iCs w:val="1"/>
          <w:color w:val="1f1f1f"/>
          <w:rtl w:val="0"/>
        </w:rPr>
        <w:t xml:space="preserve">Garden Café</w:t>
      </w:r>
      <w:r w:rsidDel="00000000" w:rsidR="00000000" w:rsidRPr="00000000">
        <w:rPr>
          <w:color w:val="1f1f1f"/>
          <w:rtl w:val="0"/>
        </w:rPr>
        <w:t xml:space="preserve"> or one of the community-run spots. It’s a great way to experience the local culture and fuel up for the hike ahead.</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Mid-Morning: 5km Forest &amp; Bush Hike</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Embark on a guided or self-guided </w:t>
      </w:r>
      <w:r w:rsidDel="00000000" w:rsidR="00000000" w:rsidRPr="00000000">
        <w:rPr>
          <w:b w:val="1"/>
          <w:bCs w:val="1"/>
          <w:color w:val="1f1f1f"/>
          <w:rtl w:val="0"/>
        </w:rPr>
        <w:t xml:space="preserve">5km hike</w:t>
      </w:r>
      <w:r w:rsidDel="00000000" w:rsidR="00000000" w:rsidRPr="00000000">
        <w:rPr>
          <w:color w:val="1f1f1f"/>
          <w:rtl w:val="0"/>
        </w:rPr>
        <w:t xml:space="preserve"> through the lush coastal forests. A popular choice is the trail leading toward </w:t>
      </w:r>
      <w:r w:rsidDel="00000000" w:rsidR="00000000" w:rsidRPr="00000000">
        <w:rPr>
          <w:b w:val="1"/>
          <w:bCs w:val="1"/>
          <w:color w:val="1f1f1f"/>
          <w:rtl w:val="0"/>
        </w:rPr>
        <w:t xml:space="preserve">Eagle’s Nest</w:t>
      </w:r>
      <w:r w:rsidDel="00000000" w:rsidR="00000000" w:rsidRPr="00000000">
        <w:rPr>
          <w:color w:val="1f1f1f"/>
          <w:rtl w:val="0"/>
        </w:rPr>
        <w:t xml:space="preserve"> or the paths winding through the </w:t>
      </w:r>
      <w:r w:rsidDel="00000000" w:rsidR="00000000" w:rsidRPr="00000000">
        <w:rPr>
          <w:b w:val="1"/>
          <w:bCs w:val="1"/>
          <w:color w:val="1f1f1f"/>
          <w:rtl w:val="0"/>
        </w:rPr>
        <w:t xml:space="preserve">Silaka Nature Reserve</w:t>
      </w:r>
      <w:r w:rsidDel="00000000" w:rsidR="00000000" w:rsidRPr="00000000">
        <w:rPr>
          <w:color w:val="1f1f1f"/>
          <w:rtl w:val="0"/>
        </w:rPr>
        <w:t xml:space="preserve">.</w:t>
      </w:r>
    </w:p>
    <w:p w:rsidR="00000000" w:rsidDel="00000000" w:rsidP="00000000" w:rsidRDefault="00000000" w:rsidRPr="00000000" w14:paraId="00000012">
      <w:pPr>
        <w:numPr>
          <w:ilvl w:val="1"/>
          <w:numId w:val="1"/>
        </w:numPr>
        <w:pBdr>
          <w:top w:color="auto" w:space="0" w:sz="0" w:val="none"/>
          <w:bottom w:color="auto" w:space="0" w:sz="0" w:val="none"/>
          <w:right w:color="auto" w:space="0" w:sz="0" w:val="none"/>
          <w:between w:color="auto" w:space="0" w:sz="0" w:val="none"/>
        </w:pBdr>
        <w:spacing w:after="0" w:afterAutospacing="0" w:lineRule="auto"/>
        <w:ind w:left="1440" w:hanging="360"/>
      </w:pPr>
      <w:r w:rsidDel="00000000" w:rsidR="00000000" w:rsidRPr="00000000">
        <w:rPr>
          <w:b w:val="1"/>
          <w:bCs w:val="1"/>
          <w:color w:val="1f1f1f"/>
          <w:rtl w:val="0"/>
        </w:rPr>
        <w:t xml:space="preserve">The Experience:</w:t>
      </w:r>
      <w:r w:rsidDel="00000000" w:rsidR="00000000" w:rsidRPr="00000000">
        <w:rPr>
          <w:color w:val="1f1f1f"/>
          <w:rtl w:val="0"/>
        </w:rPr>
        <w:t xml:space="preserve"> You’ll walk under a canopy of indigenous trees, spotting birdlife and perhaps even the local Samango monkeys. The "lushes bush" of this region is vibrant and thick, offering glimpses of the dramatic sandstone cliffs through the foliage.</w:t>
      </w:r>
    </w:p>
    <w:p w:rsidR="00000000" w:rsidDel="00000000" w:rsidP="00000000" w:rsidRDefault="00000000" w:rsidRPr="00000000" w14:paraId="00000013">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Afternoon: River Reflection or Fishing</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1f1f1f"/>
          <w:rtl w:val="0"/>
        </w:rPr>
        <w:t xml:space="preserve">After your hike, spend a quiet afternoon by the river. For the fishermen, the Umzimvubu is famous for its kob and grunter. Alternatively, find a shaded spot to reflect on the "wild silence" of the landscape.</w:t>
      </w:r>
    </w:p>
    <w:p w:rsidR="00000000" w:rsidDel="00000000" w:rsidP="00000000" w:rsidRDefault="00000000" w:rsidRPr="00000000" w14:paraId="00000015">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b w:val="1"/>
          <w:bCs w:val="1"/>
          <w:color w:val="1f1f1f"/>
          <w:rtl w:val="0"/>
        </w:rPr>
        <w:t xml:space="preserve">Evening: A Final Farewell to the Wild</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1f1f1f"/>
          <w:rtl w:val="0"/>
        </w:rPr>
        <w:t xml:space="preserve">Gather one last time around the fire at Afri Bundu to celebrate your journey before the next leg of your adventure.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160" w:lineRule="auto"/>
        <w:rPr>
          <w:color w:val="1f1f1f"/>
        </w:rPr>
      </w:pPr>
      <w:r w:rsidDel="00000000" w:rsidR="00000000" w:rsidRPr="00000000">
        <w:rPr>
          <w:b w:val="1"/>
          <w:bCs w:val="1"/>
          <w:color w:val="1f1f1f"/>
          <w:rtl w:val="0"/>
        </w:rPr>
        <w:t xml:space="preserve">Travel Tip:</w:t>
      </w:r>
      <w:r w:rsidDel="00000000" w:rsidR="00000000" w:rsidRPr="00000000">
        <w:rPr>
          <w:color w:val="1f1f1f"/>
          <w:rtl w:val="0"/>
        </w:rPr>
        <w:t xml:space="preserve"> Since you’ll be hiking through dense bush and forest, remember to wear comfortable trail shoes and bring plenty of water. If you’re heading out for a fish, check the local tide charts at the river mouth for the best results!</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rFonts w:ascii="Arial" w:cs="Arial" w:eastAsia="Arial" w:hAnsi="Arial"/>
        <w:color w:val="1f1f1f"/>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